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E0" w:rsidRPr="003D36E0" w:rsidRDefault="003D36E0" w:rsidP="003D36E0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3D36E0">
        <w:rPr>
          <w:rFonts w:ascii="Arial" w:hAnsi="Arial" w:cs="Arial"/>
          <w:b/>
          <w:sz w:val="28"/>
          <w:szCs w:val="28"/>
          <w:u w:val="single"/>
        </w:rPr>
        <w:t>Uchovávání a vystavování historických pramenů</w:t>
      </w:r>
    </w:p>
    <w:p w:rsidR="003D36E0" w:rsidRDefault="003D36E0" w:rsidP="003D36E0">
      <w:pPr>
        <w:pStyle w:val="Bezmezer"/>
        <w:rPr>
          <w:rFonts w:ascii="Arial" w:hAnsi="Arial" w:cs="Arial"/>
          <w:u w:val="single"/>
        </w:rPr>
      </w:pPr>
    </w:p>
    <w:p w:rsidR="003D36E0" w:rsidRDefault="003D36E0" w:rsidP="003D36E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muzeum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hmotné památky </w:t>
      </w:r>
    </w:p>
    <w:p w:rsidR="003D36E0" w:rsidRDefault="003D36E0" w:rsidP="003D36E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galerie</w:t>
      </w:r>
      <w:r>
        <w:rPr>
          <w:rFonts w:ascii="Arial" w:hAnsi="Arial" w:cs="Arial"/>
        </w:rPr>
        <w:t xml:space="preserve"> - vystavuje hmotné památky uměleckého charakteru</w:t>
      </w:r>
    </w:p>
    <w:p w:rsidR="003D36E0" w:rsidRDefault="003D36E0" w:rsidP="003D36E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archív</w:t>
      </w:r>
      <w:r>
        <w:rPr>
          <w:rFonts w:ascii="Arial" w:hAnsi="Arial" w:cs="Arial"/>
        </w:rPr>
        <w:t xml:space="preserve"> - písemné památky</w:t>
      </w:r>
    </w:p>
    <w:p w:rsidR="003D36E0" w:rsidRDefault="003D36E0" w:rsidP="003D36E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knihovna</w:t>
      </w:r>
      <w:r>
        <w:rPr>
          <w:rFonts w:ascii="Arial" w:hAnsi="Arial" w:cs="Arial"/>
        </w:rPr>
        <w:t xml:space="preserve"> - písemné památky naučného i uměleckého charakteru</w:t>
      </w:r>
    </w:p>
    <w:p w:rsidR="004D547F" w:rsidRPr="005E45D2" w:rsidRDefault="004D547F">
      <w:pPr>
        <w:rPr>
          <w:rFonts w:ascii="Arial" w:hAnsi="Arial" w:cs="Arial"/>
        </w:rPr>
      </w:pPr>
    </w:p>
    <w:sectPr w:rsidR="004D547F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D36E0"/>
    <w:rsid w:val="00200921"/>
    <w:rsid w:val="002A515B"/>
    <w:rsid w:val="003D36E0"/>
    <w:rsid w:val="004D547F"/>
    <w:rsid w:val="00596419"/>
    <w:rsid w:val="005E45D2"/>
    <w:rsid w:val="0069285E"/>
    <w:rsid w:val="0092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36E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202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2019-09-11T13:44:00Z</dcterms:created>
  <dcterms:modified xsi:type="dcterms:W3CDTF">2019-09-11T13:47:00Z</dcterms:modified>
</cp:coreProperties>
</file>